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F3" w:rsidRDefault="006665F3" w:rsidP="006665F3">
      <w:pPr>
        <w:widowControl/>
        <w:shd w:val="clear" w:color="auto" w:fill="FFFFFF"/>
        <w:suppressAutoHyphens/>
        <w:autoSpaceDE/>
        <w:autoSpaceDN/>
        <w:adjustRightInd/>
        <w:ind w:hanging="567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6431103" cy="9388549"/>
            <wp:effectExtent l="19050" t="0" r="7797" b="0"/>
            <wp:docPr id="1" name="Рисунок 1" descr="F:\для сайта\СКАН для сайта\скан внутр труд расп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СКАН для сайта\скан внутр труд распо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913" cy="939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1.8.</w:t>
      </w:r>
      <w:r w:rsidRPr="001473A9">
        <w:rPr>
          <w:sz w:val="28"/>
          <w:szCs w:val="28"/>
          <w:lang w:eastAsia="ar-SA"/>
        </w:rPr>
        <w:t>Правила внутреннего трудового распорядка вывешивается в образовательном учреждении на видном месте.</w:t>
      </w:r>
    </w:p>
    <w:p w:rsidR="006665F3" w:rsidRPr="001473A9" w:rsidRDefault="006665F3" w:rsidP="006665F3">
      <w:pPr>
        <w:shd w:val="clear" w:color="auto" w:fill="FFFFFF"/>
        <w:tabs>
          <w:tab w:val="left" w:pos="701"/>
        </w:tabs>
        <w:suppressAutoHyphens/>
        <w:ind w:firstLine="851"/>
        <w:jc w:val="both"/>
        <w:rPr>
          <w:sz w:val="28"/>
          <w:szCs w:val="28"/>
          <w:lang w:eastAsia="ar-SA"/>
        </w:rPr>
      </w:pP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center"/>
        <w:rPr>
          <w:b/>
          <w:bCs/>
          <w:sz w:val="28"/>
          <w:szCs w:val="28"/>
          <w:lang w:eastAsia="ar-SA"/>
        </w:rPr>
      </w:pPr>
      <w:r w:rsidRPr="001473A9">
        <w:rPr>
          <w:b/>
          <w:bCs/>
          <w:sz w:val="28"/>
          <w:szCs w:val="28"/>
          <w:lang w:eastAsia="ar-SA"/>
        </w:rPr>
        <w:t>2. Основные права и обязанности администрации учреждения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center"/>
        <w:rPr>
          <w:sz w:val="28"/>
          <w:szCs w:val="28"/>
          <w:lang w:eastAsia="ar-SA"/>
        </w:rPr>
      </w:pPr>
    </w:p>
    <w:p w:rsidR="006665F3" w:rsidRPr="001473A9" w:rsidRDefault="006665F3" w:rsidP="006665F3">
      <w:pPr>
        <w:widowControl/>
        <w:shd w:val="clear" w:color="auto" w:fill="FFFFFF"/>
        <w:tabs>
          <w:tab w:val="left" w:pos="706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2.1.</w:t>
      </w:r>
      <w:r w:rsidRPr="001473A9">
        <w:rPr>
          <w:sz w:val="28"/>
          <w:szCs w:val="28"/>
          <w:lang w:eastAsia="ar-SA"/>
        </w:rPr>
        <w:tab/>
        <w:t xml:space="preserve">Администрация учреждения имеет право </w:t>
      </w:r>
      <w:proofErr w:type="gramStart"/>
      <w:r w:rsidRPr="001473A9">
        <w:rPr>
          <w:sz w:val="28"/>
          <w:szCs w:val="28"/>
          <w:lang w:eastAsia="ar-SA"/>
        </w:rPr>
        <w:t>на</w:t>
      </w:r>
      <w:proofErr w:type="gramEnd"/>
      <w:r w:rsidRPr="001473A9">
        <w:rPr>
          <w:sz w:val="28"/>
          <w:szCs w:val="28"/>
          <w:lang w:eastAsia="ar-SA"/>
        </w:rPr>
        <w:t xml:space="preserve">: 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706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управление учреждением  и персоналом и принятие решений в пределах полномочий, установленных Уставом образовательного учреждения;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заключение и расторжение трудовых договоров с работниками;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создание совместно с другими руководителями объединений для защиты своих интересов и на вступление в такие объединения;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организацию условий труда работников, определяемых на основании Устава учреждения;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поощрение работников и применение к ним дисциплинарных мер.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706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2.2.</w:t>
      </w:r>
      <w:r w:rsidRPr="001473A9">
        <w:rPr>
          <w:sz w:val="28"/>
          <w:szCs w:val="28"/>
          <w:lang w:eastAsia="ar-SA"/>
        </w:rPr>
        <w:tab/>
        <w:t>Администрация учреждения обязана: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соблюдать законы Российской Федерации и иные нормативные акты о труде, договоры о труде, обеспечивать работникам производственные и социально-бытовые условия, соответствующие правилам и нормам охраны труда, производственной санитарии и противопожарной защиты;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вести коллективные переговоры и заключать коллективные договоры по требованию профсоюзного комитета;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разрабатывать планы социального развития учреждения и обеспечивать их выполнение;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принимать меры по участию работников в управлении учреждения, укреплять и развивать социальное партнерство; выплачивать в полном объеме заработную плату в сроки, установленные в коллективном договоре, правилах внут</w:t>
      </w:r>
      <w:r w:rsidRPr="001473A9">
        <w:rPr>
          <w:sz w:val="28"/>
          <w:szCs w:val="28"/>
          <w:lang w:eastAsia="ar-SA"/>
        </w:rPr>
        <w:softHyphen/>
        <w:t>реннего трудового распорядка, трудовых договорах (контрактах);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509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i/>
          <w:iCs/>
          <w:sz w:val="28"/>
          <w:szCs w:val="28"/>
          <w:lang w:eastAsia="ar-SA"/>
        </w:rPr>
        <w:t>-</w:t>
      </w:r>
      <w:r w:rsidRPr="001473A9">
        <w:rPr>
          <w:sz w:val="28"/>
          <w:szCs w:val="28"/>
          <w:lang w:eastAsia="ar-SA"/>
        </w:rPr>
        <w:t>осуществлять социальное, медицинское и иные виды обязательного страхования работников;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создавать условия, обеспечивающие охрану жизни и здоровья учащихся, воспитанников и работников, предупреждать их заболеваемость и травматизм, контролировать знание и соблюдение работниками требований инструкции по технике безопасности, производственной санитарии и гигиене, правил пожарной безопасности.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center"/>
        <w:rPr>
          <w:b/>
          <w:bCs/>
          <w:sz w:val="28"/>
          <w:szCs w:val="28"/>
          <w:lang w:eastAsia="ar-SA"/>
        </w:rPr>
      </w:pPr>
      <w:r w:rsidRPr="001473A9">
        <w:rPr>
          <w:b/>
          <w:bCs/>
          <w:sz w:val="28"/>
          <w:szCs w:val="28"/>
          <w:lang w:eastAsia="ar-SA"/>
        </w:rPr>
        <w:t>3. Основные права и обязанности работников учреждения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center"/>
        <w:rPr>
          <w:sz w:val="28"/>
          <w:szCs w:val="28"/>
          <w:lang w:eastAsia="ar-SA"/>
        </w:rPr>
      </w:pP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3.</w:t>
      </w:r>
      <w:r w:rsidRPr="001473A9">
        <w:rPr>
          <w:bCs/>
          <w:sz w:val="28"/>
          <w:szCs w:val="28"/>
          <w:lang w:eastAsia="ar-SA"/>
        </w:rPr>
        <w:t>1</w:t>
      </w:r>
      <w:r w:rsidRPr="001473A9">
        <w:rPr>
          <w:b/>
          <w:sz w:val="28"/>
          <w:szCs w:val="28"/>
          <w:lang w:eastAsia="ar-SA"/>
        </w:rPr>
        <w:t>.</w:t>
      </w:r>
      <w:r w:rsidRPr="001473A9">
        <w:rPr>
          <w:sz w:val="28"/>
          <w:szCs w:val="28"/>
          <w:lang w:eastAsia="ar-SA"/>
        </w:rPr>
        <w:t xml:space="preserve"> Работник учреждения имеет право </w:t>
      </w:r>
      <w:proofErr w:type="gramStart"/>
      <w:r w:rsidRPr="001473A9">
        <w:rPr>
          <w:sz w:val="28"/>
          <w:szCs w:val="28"/>
          <w:lang w:eastAsia="ar-SA"/>
        </w:rPr>
        <w:t>на</w:t>
      </w:r>
      <w:proofErr w:type="gramEnd"/>
      <w:r w:rsidRPr="001473A9">
        <w:rPr>
          <w:sz w:val="28"/>
          <w:szCs w:val="28"/>
          <w:lang w:eastAsia="ar-SA"/>
        </w:rPr>
        <w:t>: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работу, отвечающую его профессиональной подготовке и квалификации;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lastRenderedPageBreak/>
        <w:t>- производственные и социально-бытовые условия, обеспечивающие безопасность и соблюдение требований гигиены труда;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охрану труда;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proofErr w:type="gramStart"/>
      <w:r w:rsidRPr="001473A9">
        <w:rPr>
          <w:sz w:val="28"/>
          <w:szCs w:val="28"/>
          <w:lang w:eastAsia="ar-SA"/>
        </w:rPr>
        <w:t xml:space="preserve">- 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отпусков, сокращенного дня для ряда профессий, работ и отдельных категорий работников; </w:t>
      </w:r>
      <w:proofErr w:type="gramEnd"/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профессиональную подготовку, переподготовку и повышение квалификации в соответствии с планами социального развития учреждения;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государственных, муниципальных учреждений и организаций РФ;</w:t>
      </w:r>
    </w:p>
    <w:p w:rsidR="006665F3" w:rsidRPr="001473A9" w:rsidRDefault="006665F3" w:rsidP="006665F3">
      <w:pPr>
        <w:widowControl/>
        <w:numPr>
          <w:ilvl w:val="0"/>
          <w:numId w:val="3"/>
        </w:numPr>
        <w:shd w:val="clear" w:color="auto" w:fill="FFFFFF"/>
        <w:tabs>
          <w:tab w:val="left" w:pos="509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возмещение ущерба, причиненного его здоровью или имуществу в связи с работой;</w:t>
      </w:r>
    </w:p>
    <w:p w:rsidR="006665F3" w:rsidRPr="001473A9" w:rsidRDefault="006665F3" w:rsidP="006665F3">
      <w:pPr>
        <w:widowControl/>
        <w:numPr>
          <w:ilvl w:val="0"/>
          <w:numId w:val="3"/>
        </w:numPr>
        <w:shd w:val="clear" w:color="auto" w:fill="FFFFFF"/>
        <w:tabs>
          <w:tab w:val="left" w:pos="509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объединение в профессиональные союзы и другие организа</w:t>
      </w:r>
      <w:r w:rsidRPr="001473A9">
        <w:rPr>
          <w:sz w:val="28"/>
          <w:szCs w:val="28"/>
          <w:lang w:eastAsia="ar-SA"/>
        </w:rPr>
        <w:softHyphen/>
        <w:t>ции, представляющие интересы работников;</w:t>
      </w:r>
    </w:p>
    <w:p w:rsidR="006665F3" w:rsidRPr="001473A9" w:rsidRDefault="006665F3" w:rsidP="006665F3">
      <w:pPr>
        <w:widowControl/>
        <w:numPr>
          <w:ilvl w:val="0"/>
          <w:numId w:val="3"/>
        </w:numPr>
        <w:shd w:val="clear" w:color="auto" w:fill="FFFFFF"/>
        <w:tabs>
          <w:tab w:val="left" w:pos="509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досудебную и судебную защиту своих трудовых прав и ква</w:t>
      </w:r>
      <w:r w:rsidRPr="001473A9">
        <w:rPr>
          <w:sz w:val="28"/>
          <w:szCs w:val="28"/>
          <w:lang w:eastAsia="ar-SA"/>
        </w:rPr>
        <w:softHyphen/>
        <w:t>лифицированную юридическую помощь;</w:t>
      </w:r>
    </w:p>
    <w:p w:rsidR="006665F3" w:rsidRPr="001473A9" w:rsidRDefault="006665F3" w:rsidP="006665F3">
      <w:pPr>
        <w:widowControl/>
        <w:numPr>
          <w:ilvl w:val="0"/>
          <w:numId w:val="3"/>
        </w:numPr>
        <w:shd w:val="clear" w:color="auto" w:fill="FFFFFF"/>
        <w:tabs>
          <w:tab w:val="left" w:pos="509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пособие по социальному страхованию, социальное обеспечение по возрасту, а также в случаях, предусмотренных за</w:t>
      </w:r>
      <w:r w:rsidRPr="001473A9">
        <w:rPr>
          <w:sz w:val="28"/>
          <w:szCs w:val="28"/>
          <w:lang w:eastAsia="ar-SA"/>
        </w:rPr>
        <w:softHyphen/>
        <w:t>конами и иными нормативно-правовыми актами;</w:t>
      </w:r>
    </w:p>
    <w:p w:rsidR="006665F3" w:rsidRPr="001473A9" w:rsidRDefault="006665F3" w:rsidP="006665F3">
      <w:pPr>
        <w:widowControl/>
        <w:numPr>
          <w:ilvl w:val="0"/>
          <w:numId w:val="4"/>
        </w:numPr>
        <w:shd w:val="clear" w:color="auto" w:fill="FFFFFF"/>
        <w:tabs>
          <w:tab w:val="left" w:pos="226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индивидуальные и коллективные трудовые споры с использованием установленных федеральным законом способов их разрешения, включая право на забастовку;</w:t>
      </w:r>
    </w:p>
    <w:p w:rsidR="006665F3" w:rsidRPr="001473A9" w:rsidRDefault="006665F3" w:rsidP="006665F3">
      <w:pPr>
        <w:widowControl/>
        <w:numPr>
          <w:ilvl w:val="0"/>
          <w:numId w:val="4"/>
        </w:numPr>
        <w:shd w:val="clear" w:color="auto" w:fill="FFFFFF"/>
        <w:tabs>
          <w:tab w:val="left" w:pos="226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получение в установленном порядке пенсии за выслугу лет до достижения ими пенсионного возраста;</w:t>
      </w:r>
    </w:p>
    <w:p w:rsidR="006665F3" w:rsidRPr="001473A9" w:rsidRDefault="006665F3" w:rsidP="006665F3">
      <w:pPr>
        <w:widowControl/>
        <w:numPr>
          <w:ilvl w:val="0"/>
          <w:numId w:val="4"/>
        </w:numPr>
        <w:shd w:val="clear" w:color="auto" w:fill="FFFFFF"/>
        <w:tabs>
          <w:tab w:val="left" w:pos="226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ежемесячную денежную компенсацию для педагогических работников в целях обеспечения их книгоиздательской продукцией и педагогическими изданиями;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1473A9">
        <w:rPr>
          <w:sz w:val="28"/>
          <w:szCs w:val="28"/>
          <w:lang w:eastAsia="ar-SA"/>
        </w:rPr>
        <w:t>свободу выбора и использования методик обучения и воспитания, учебных пособий и материалов, методов оценки раз</w:t>
      </w:r>
      <w:r w:rsidRPr="001473A9">
        <w:rPr>
          <w:sz w:val="28"/>
          <w:szCs w:val="28"/>
          <w:lang w:eastAsia="ar-SA"/>
        </w:rPr>
        <w:softHyphen/>
        <w:t xml:space="preserve">вития воспитанников. 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3.2. Работник обязан: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предъявлять при приеме на работу документы, предусмотренные законодательством;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720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строго выполнять обязанности, возложенные на него трудовым договором и должностной инструкцией;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соблюдать трудовую дисциплину, работать честно и добросовестно;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- своевременно и точно исполнять распоряжения руководителя, использовать рабочее время для производительного труда, воздерживаться от </w:t>
      </w:r>
      <w:r w:rsidRPr="001473A9">
        <w:rPr>
          <w:sz w:val="28"/>
          <w:szCs w:val="28"/>
          <w:lang w:eastAsia="ar-SA"/>
        </w:rPr>
        <w:lastRenderedPageBreak/>
        <w:t xml:space="preserve">действий, мешающих другим работникам выполнять их трудовые обязанности; 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повышать качество работы, выполнять установленные нормы труда;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принимать активные меры по устранению причин и условий, нарушающих нормальный ход учебно-воспитательного процесса;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226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эффективно использовать учебное оборудование, экономно и рационально расходовать сырье, энергию и другие материальные ресурсы;</w:t>
      </w:r>
    </w:p>
    <w:p w:rsidR="006665F3" w:rsidRPr="001473A9" w:rsidRDefault="006665F3" w:rsidP="006665F3">
      <w:pPr>
        <w:widowControl/>
        <w:numPr>
          <w:ilvl w:val="0"/>
          <w:numId w:val="3"/>
        </w:numPr>
        <w:shd w:val="clear" w:color="auto" w:fill="FFFFFF"/>
        <w:tabs>
          <w:tab w:val="left" w:pos="538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соблюдать законные права и свободы воспитанников;</w:t>
      </w:r>
    </w:p>
    <w:p w:rsidR="006665F3" w:rsidRPr="001473A9" w:rsidRDefault="006665F3" w:rsidP="006665F3">
      <w:pPr>
        <w:widowControl/>
        <w:numPr>
          <w:ilvl w:val="0"/>
          <w:numId w:val="3"/>
        </w:numPr>
        <w:shd w:val="clear" w:color="auto" w:fill="FFFFFF"/>
        <w:tabs>
          <w:tab w:val="left" w:pos="538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поддерживать постоянную связь с родителями (законными представителями) воспитанников.</w:t>
      </w:r>
    </w:p>
    <w:p w:rsidR="006665F3" w:rsidRPr="001473A9" w:rsidRDefault="006665F3" w:rsidP="006665F3">
      <w:pPr>
        <w:shd w:val="clear" w:color="auto" w:fill="FFFFFF"/>
        <w:tabs>
          <w:tab w:val="left" w:pos="538"/>
        </w:tabs>
        <w:suppressAutoHyphens/>
        <w:ind w:firstLine="851"/>
        <w:jc w:val="both"/>
        <w:rPr>
          <w:sz w:val="28"/>
          <w:szCs w:val="28"/>
          <w:lang w:eastAsia="ar-SA"/>
        </w:rPr>
      </w:pP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center"/>
        <w:rPr>
          <w:b/>
          <w:bCs/>
          <w:sz w:val="28"/>
          <w:szCs w:val="28"/>
          <w:lang w:eastAsia="ar-SA"/>
        </w:rPr>
      </w:pPr>
      <w:r w:rsidRPr="001473A9">
        <w:rPr>
          <w:b/>
          <w:bCs/>
          <w:sz w:val="28"/>
          <w:szCs w:val="28"/>
          <w:lang w:eastAsia="ar-SA"/>
        </w:rPr>
        <w:t>4. Порядок приема, перевода и увольнения работников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center"/>
        <w:rPr>
          <w:sz w:val="28"/>
          <w:szCs w:val="28"/>
          <w:lang w:eastAsia="ar-SA"/>
        </w:rPr>
      </w:pP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u w:val="single"/>
          <w:lang w:eastAsia="ar-SA"/>
        </w:rPr>
      </w:pPr>
      <w:r w:rsidRPr="001473A9">
        <w:rPr>
          <w:sz w:val="28"/>
          <w:szCs w:val="28"/>
          <w:u w:val="single"/>
          <w:lang w:eastAsia="ar-SA"/>
        </w:rPr>
        <w:t>4.1. Порядок приема на работу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922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4.1.1.</w:t>
      </w:r>
      <w:r w:rsidRPr="001473A9">
        <w:rPr>
          <w:sz w:val="28"/>
          <w:szCs w:val="28"/>
          <w:lang w:eastAsia="ar-SA"/>
        </w:rPr>
        <w:tab/>
        <w:t>Работники реализуют свое право на труд путем заклю</w:t>
      </w:r>
      <w:r w:rsidRPr="001473A9">
        <w:rPr>
          <w:sz w:val="28"/>
          <w:szCs w:val="28"/>
          <w:lang w:eastAsia="ar-SA"/>
        </w:rPr>
        <w:softHyphen/>
        <w:t>чения трудового договора о работе в данном образовательном учреждении.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864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4.1.2.</w:t>
      </w:r>
      <w:r w:rsidRPr="001473A9">
        <w:rPr>
          <w:sz w:val="28"/>
          <w:szCs w:val="28"/>
          <w:lang w:eastAsia="ar-SA"/>
        </w:rPr>
        <w:tab/>
        <w:t>Трудовой договор заключается в письменной форме (ст. 57 ТК РФ) путем составления и подписания сторонами единого правового документа, отражающего их согласованную волю по всем существенным условиям труда работника. Один экземпляр трудового договора хранится в учреждении, другой  у работника.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902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4.1.3.</w:t>
      </w:r>
      <w:r w:rsidRPr="001473A9">
        <w:rPr>
          <w:sz w:val="28"/>
          <w:szCs w:val="28"/>
          <w:lang w:eastAsia="ar-SA"/>
        </w:rPr>
        <w:tab/>
        <w:t>При приеме на работу работник обязан предъявить администрации образовательного учреждения: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504"/>
        </w:tabs>
        <w:suppressAutoHyphens/>
        <w:autoSpaceDE/>
        <w:autoSpaceDN/>
        <w:adjustRightInd/>
        <w:ind w:firstLine="851"/>
        <w:jc w:val="both"/>
        <w:rPr>
          <w:spacing w:val="-8"/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а) паспорт или другой документ, удостоверяющий личность;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504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pacing w:val="-8"/>
          <w:sz w:val="28"/>
          <w:szCs w:val="28"/>
          <w:lang w:eastAsia="ar-SA"/>
        </w:rPr>
        <w:t>б)</w:t>
      </w:r>
      <w:r w:rsidRPr="001473A9">
        <w:rPr>
          <w:sz w:val="28"/>
          <w:szCs w:val="28"/>
          <w:lang w:eastAsia="ar-SA"/>
        </w:rPr>
        <w:t xml:space="preserve"> трудовую книжку (при поступлении на работу впервые – оформляется работодателем);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504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pacing w:val="-8"/>
          <w:sz w:val="28"/>
          <w:szCs w:val="28"/>
          <w:lang w:eastAsia="ar-SA"/>
        </w:rPr>
        <w:t>в)</w:t>
      </w:r>
      <w:r w:rsidRPr="001473A9">
        <w:rPr>
          <w:sz w:val="28"/>
          <w:szCs w:val="28"/>
          <w:lang w:eastAsia="ar-SA"/>
        </w:rPr>
        <w:t xml:space="preserve"> страховое свидетельство обязательного  пенсионного страхования;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504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г) документ об образовании, о квалификации или наличии специальных знаний – при поступлении  на работу, требующую специальных знаний или специальной подготовки;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504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proofErr w:type="spellStart"/>
      <w:r w:rsidRPr="001473A9">
        <w:rPr>
          <w:sz w:val="28"/>
          <w:szCs w:val="28"/>
          <w:lang w:eastAsia="ar-SA"/>
        </w:rPr>
        <w:t>д</w:t>
      </w:r>
      <w:proofErr w:type="spellEnd"/>
      <w:r w:rsidRPr="001473A9">
        <w:rPr>
          <w:sz w:val="28"/>
          <w:szCs w:val="28"/>
          <w:lang w:eastAsia="ar-SA"/>
        </w:rPr>
        <w:t>) документы воинского учета – для военнообязанных и лиц, подлежащих призыву на военную службу;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504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proofErr w:type="gramStart"/>
      <w:r w:rsidRPr="001473A9">
        <w:rPr>
          <w:sz w:val="28"/>
          <w:szCs w:val="28"/>
          <w:lang w:eastAsia="ar-SA"/>
        </w:rPr>
        <w:t>е)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</w:t>
      </w:r>
      <w:proofErr w:type="gramEnd"/>
      <w:r w:rsidRPr="001473A9">
        <w:rPr>
          <w:sz w:val="28"/>
          <w:szCs w:val="28"/>
          <w:lang w:eastAsia="ar-SA"/>
        </w:rPr>
        <w:t xml:space="preserve"> Кодексом, иным федеральным законом не допускаются лица, имеющие или имевшие судимость, подвергающиеся или подвергавшиеся уголовному преследованию.  </w:t>
      </w:r>
    </w:p>
    <w:p w:rsidR="006665F3" w:rsidRPr="001473A9" w:rsidRDefault="006665F3" w:rsidP="006665F3">
      <w:pPr>
        <w:widowControl/>
        <w:numPr>
          <w:ilvl w:val="0"/>
          <w:numId w:val="5"/>
        </w:numPr>
        <w:shd w:val="clear" w:color="auto" w:fill="FFFFFF"/>
        <w:tabs>
          <w:tab w:val="left" w:pos="902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lastRenderedPageBreak/>
        <w:t>Лица, принимаемые на работу, требующую специальных знаний (педагогические, медицинские; работники, библио</w:t>
      </w:r>
      <w:r w:rsidRPr="001473A9">
        <w:rPr>
          <w:sz w:val="28"/>
          <w:szCs w:val="28"/>
          <w:lang w:eastAsia="ar-SA"/>
        </w:rPr>
        <w:softHyphen/>
        <w:t>текари, водители и др.) в соответствии с ТКХ (требованиями) или с Единым тарифно-квалификационным справочником, обязаны предъявить документы, подтверждающие образовательный уро</w:t>
      </w:r>
      <w:r w:rsidRPr="001473A9">
        <w:rPr>
          <w:sz w:val="28"/>
          <w:szCs w:val="28"/>
          <w:lang w:eastAsia="ar-SA"/>
        </w:rPr>
        <w:softHyphen/>
        <w:t>вень и профессиональную подготовку.</w:t>
      </w:r>
    </w:p>
    <w:p w:rsidR="006665F3" w:rsidRPr="001473A9" w:rsidRDefault="006665F3" w:rsidP="006665F3">
      <w:pPr>
        <w:widowControl/>
        <w:numPr>
          <w:ilvl w:val="0"/>
          <w:numId w:val="5"/>
        </w:numPr>
        <w:shd w:val="clear" w:color="auto" w:fill="FFFFFF"/>
        <w:tabs>
          <w:tab w:val="left" w:pos="902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Прием на работу в образовательное учреждение без предъявления перечисленных документов не допускается. Вместе с тем администрация детского сада не вправе требовать предъявления документов, </w:t>
      </w:r>
      <w:proofErr w:type="gramStart"/>
      <w:r w:rsidRPr="001473A9">
        <w:rPr>
          <w:sz w:val="28"/>
          <w:szCs w:val="28"/>
          <w:lang w:eastAsia="ar-SA"/>
        </w:rPr>
        <w:t>помимо</w:t>
      </w:r>
      <w:proofErr w:type="gramEnd"/>
      <w:r w:rsidRPr="001473A9">
        <w:rPr>
          <w:sz w:val="28"/>
          <w:szCs w:val="28"/>
          <w:lang w:eastAsia="ar-SA"/>
        </w:rPr>
        <w:t xml:space="preserve"> предусмотренных законодательством.</w:t>
      </w:r>
    </w:p>
    <w:p w:rsidR="006665F3" w:rsidRPr="001473A9" w:rsidRDefault="006665F3" w:rsidP="006665F3">
      <w:pPr>
        <w:widowControl/>
        <w:numPr>
          <w:ilvl w:val="0"/>
          <w:numId w:val="5"/>
        </w:numPr>
        <w:shd w:val="clear" w:color="auto" w:fill="FFFFFF"/>
        <w:tabs>
          <w:tab w:val="left" w:pos="902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Прием на работу оформляется приказом </w:t>
      </w:r>
      <w:proofErr w:type="gramStart"/>
      <w:r w:rsidRPr="001473A9">
        <w:rPr>
          <w:sz w:val="28"/>
          <w:szCs w:val="28"/>
          <w:lang w:eastAsia="ar-SA"/>
        </w:rPr>
        <w:t>заведующего</w:t>
      </w:r>
      <w:proofErr w:type="gramEnd"/>
      <w:r w:rsidRPr="001473A9">
        <w:rPr>
          <w:sz w:val="28"/>
          <w:szCs w:val="28"/>
          <w:lang w:eastAsia="ar-SA"/>
        </w:rPr>
        <w:t xml:space="preserve"> детского сада на основании трудового договора. Приказ объявляется работнику под роспись в трехдневный срок со дня фактического начала работы.</w:t>
      </w:r>
    </w:p>
    <w:p w:rsidR="006665F3" w:rsidRPr="00341A86" w:rsidRDefault="006665F3" w:rsidP="006665F3">
      <w:pPr>
        <w:widowControl/>
        <w:numPr>
          <w:ilvl w:val="0"/>
          <w:numId w:val="6"/>
        </w:numPr>
        <w:shd w:val="clear" w:color="auto" w:fill="FFFFFF"/>
        <w:tabs>
          <w:tab w:val="left" w:pos="1046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proofErr w:type="gramStart"/>
      <w:r w:rsidRPr="001473A9">
        <w:rPr>
          <w:sz w:val="28"/>
          <w:szCs w:val="28"/>
          <w:lang w:eastAsia="ar-SA"/>
        </w:rPr>
        <w:t>В соответствии с приказом о приеме на работу админис</w:t>
      </w:r>
      <w:r w:rsidRPr="001473A9">
        <w:rPr>
          <w:sz w:val="28"/>
          <w:szCs w:val="28"/>
          <w:lang w:eastAsia="ar-SA"/>
        </w:rPr>
        <w:softHyphen/>
        <w:t>трация образовательного учреждения обязана в недельный срок</w:t>
      </w:r>
      <w:proofErr w:type="gramEnd"/>
      <w:r w:rsidRPr="001473A9">
        <w:rPr>
          <w:sz w:val="28"/>
          <w:szCs w:val="28"/>
          <w:lang w:eastAsia="ar-SA"/>
        </w:rPr>
        <w:t xml:space="preserve"> внести запись в трудовую книжку работника.</w:t>
      </w:r>
      <w:r>
        <w:rPr>
          <w:sz w:val="28"/>
          <w:szCs w:val="28"/>
          <w:lang w:eastAsia="ar-SA"/>
        </w:rPr>
        <w:t xml:space="preserve"> </w:t>
      </w:r>
      <w:r w:rsidRPr="00341A86">
        <w:rPr>
          <w:sz w:val="28"/>
          <w:szCs w:val="28"/>
          <w:lang w:eastAsia="ar-SA"/>
        </w:rPr>
        <w:t xml:space="preserve">На </w:t>
      </w:r>
      <w:proofErr w:type="gramStart"/>
      <w:r w:rsidRPr="00341A86">
        <w:rPr>
          <w:sz w:val="28"/>
          <w:szCs w:val="28"/>
          <w:lang w:eastAsia="ar-SA"/>
        </w:rPr>
        <w:t>работающих</w:t>
      </w:r>
      <w:proofErr w:type="gramEnd"/>
      <w:r w:rsidRPr="00341A86">
        <w:rPr>
          <w:sz w:val="28"/>
          <w:szCs w:val="28"/>
          <w:lang w:eastAsia="ar-SA"/>
        </w:rPr>
        <w:t xml:space="preserve"> по совместительству трудовые книжки ведутся по основному месту работы.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1046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4.1.8.</w:t>
      </w:r>
      <w:r w:rsidRPr="001473A9">
        <w:rPr>
          <w:sz w:val="28"/>
          <w:szCs w:val="28"/>
          <w:lang w:eastAsia="ar-SA"/>
        </w:rPr>
        <w:tab/>
        <w:t>Трудовые книжки работников хранятся в учреждении как до</w:t>
      </w:r>
      <w:r w:rsidRPr="001473A9">
        <w:rPr>
          <w:sz w:val="28"/>
          <w:szCs w:val="28"/>
          <w:lang w:eastAsia="ar-SA"/>
        </w:rPr>
        <w:softHyphen/>
        <w:t>кументы строгой отчетности.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Трудовая книжка </w:t>
      </w:r>
      <w:proofErr w:type="gramStart"/>
      <w:r w:rsidRPr="001473A9">
        <w:rPr>
          <w:sz w:val="28"/>
          <w:szCs w:val="28"/>
          <w:lang w:eastAsia="ar-SA"/>
        </w:rPr>
        <w:t>заведующего учреждения</w:t>
      </w:r>
      <w:proofErr w:type="gramEnd"/>
      <w:r w:rsidRPr="001473A9">
        <w:rPr>
          <w:sz w:val="28"/>
          <w:szCs w:val="28"/>
          <w:lang w:eastAsia="ar-SA"/>
        </w:rPr>
        <w:t xml:space="preserve"> хранится в органах управления образованием.</w:t>
      </w:r>
    </w:p>
    <w:p w:rsidR="006665F3" w:rsidRPr="001473A9" w:rsidRDefault="006665F3" w:rsidP="006665F3">
      <w:pPr>
        <w:shd w:val="clear" w:color="auto" w:fill="FFFFFF"/>
        <w:tabs>
          <w:tab w:val="left" w:pos="1118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4.1.9. О каждой записи, вносимой на основании приказа в трудовую книжку, администрация учреждения знакомит ее владельца под роспись в личной карточке.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1118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4.1.10. </w:t>
      </w:r>
      <w:proofErr w:type="gramStart"/>
      <w:r w:rsidRPr="001473A9">
        <w:rPr>
          <w:sz w:val="28"/>
          <w:szCs w:val="28"/>
          <w:lang w:eastAsia="ar-SA"/>
        </w:rPr>
        <w:t>Заведующая учреждения</w:t>
      </w:r>
      <w:proofErr w:type="gramEnd"/>
      <w:r w:rsidRPr="001473A9">
        <w:rPr>
          <w:sz w:val="28"/>
          <w:szCs w:val="28"/>
          <w:lang w:eastAsia="ar-SA"/>
        </w:rPr>
        <w:t xml:space="preserve"> вправе предложить работнику заполнить листок по учету кадров, автобиографию для приобщения к личному делу.</w:t>
      </w:r>
    </w:p>
    <w:p w:rsidR="006665F3" w:rsidRPr="001473A9" w:rsidRDefault="006665F3" w:rsidP="006665F3">
      <w:pPr>
        <w:shd w:val="clear" w:color="auto" w:fill="FFFFFF"/>
        <w:tabs>
          <w:tab w:val="left" w:pos="1061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4.1.11. Личное дело работника хранится в учреждении, в том числе и после увольнения, до достижения им возраста 75 лет.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1620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4.1.12.</w:t>
      </w:r>
      <w:r w:rsidRPr="001473A9">
        <w:rPr>
          <w:sz w:val="28"/>
          <w:szCs w:val="28"/>
          <w:lang w:eastAsia="ar-SA"/>
        </w:rPr>
        <w:tab/>
      </w:r>
      <w:proofErr w:type="gramStart"/>
      <w:r w:rsidRPr="001473A9">
        <w:rPr>
          <w:sz w:val="28"/>
          <w:szCs w:val="28"/>
          <w:lang w:eastAsia="ar-SA"/>
        </w:rPr>
        <w:t>При приеме на работу до подписания трудового договора работник должен быть ознакомлен (под роспись) с учредительными документами и локальны</w:t>
      </w:r>
      <w:r w:rsidRPr="001473A9">
        <w:rPr>
          <w:sz w:val="28"/>
          <w:szCs w:val="28"/>
          <w:lang w:eastAsia="ar-SA"/>
        </w:rPr>
        <w:softHyphen/>
        <w:t>ми правовыми актами учреждения, соблюдение которых для него обязательно, а именно: с Уставом учреждения, правилами внутреннего трудового распорядка, коллективным  договором, должностной инструкцией, инструкцией по охране труда, Правилами по технике безопасности, пожарной безопасности, сани</w:t>
      </w:r>
      <w:r w:rsidRPr="001473A9">
        <w:rPr>
          <w:sz w:val="28"/>
          <w:szCs w:val="28"/>
          <w:lang w:eastAsia="ar-SA"/>
        </w:rPr>
        <w:softHyphen/>
        <w:t>тарно-гигиеническими правилами и другими нормативно-правовыми актами образовательного учреждения, упомянутыми в</w:t>
      </w:r>
      <w:proofErr w:type="gramEnd"/>
      <w:r w:rsidRPr="001473A9">
        <w:rPr>
          <w:sz w:val="28"/>
          <w:szCs w:val="28"/>
          <w:lang w:eastAsia="ar-SA"/>
        </w:rPr>
        <w:t xml:space="preserve"> трудовом </w:t>
      </w:r>
      <w:proofErr w:type="gramStart"/>
      <w:r w:rsidRPr="001473A9">
        <w:rPr>
          <w:sz w:val="28"/>
          <w:szCs w:val="28"/>
          <w:lang w:eastAsia="ar-SA"/>
        </w:rPr>
        <w:t>договоре</w:t>
      </w:r>
      <w:proofErr w:type="gramEnd"/>
      <w:r w:rsidRPr="001473A9">
        <w:rPr>
          <w:sz w:val="28"/>
          <w:szCs w:val="28"/>
          <w:lang w:eastAsia="ar-SA"/>
        </w:rPr>
        <w:t>.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701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u w:val="single"/>
          <w:lang w:eastAsia="ar-SA"/>
        </w:rPr>
      </w:pPr>
      <w:r w:rsidRPr="001473A9">
        <w:rPr>
          <w:sz w:val="28"/>
          <w:szCs w:val="28"/>
          <w:u w:val="single"/>
          <w:lang w:eastAsia="ar-SA"/>
        </w:rPr>
        <w:t>4.2.</w:t>
      </w:r>
      <w:r w:rsidRPr="001473A9">
        <w:rPr>
          <w:sz w:val="28"/>
          <w:szCs w:val="28"/>
          <w:u w:val="single"/>
          <w:lang w:eastAsia="ar-SA"/>
        </w:rPr>
        <w:tab/>
        <w:t>Перевод на другую работу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902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4.2.1.</w:t>
      </w:r>
      <w:r w:rsidRPr="001473A9">
        <w:rPr>
          <w:sz w:val="28"/>
          <w:szCs w:val="28"/>
          <w:lang w:eastAsia="ar-SA"/>
        </w:rPr>
        <w:tab/>
        <w:t>Требование от работника выполнения работы, не соот</w:t>
      </w:r>
      <w:r w:rsidRPr="001473A9">
        <w:rPr>
          <w:sz w:val="28"/>
          <w:szCs w:val="28"/>
          <w:lang w:eastAsia="ar-SA"/>
        </w:rPr>
        <w:softHyphen/>
        <w:t>ветствующей специальности, квалификации, должности либо с изменением размера заработной платы, льгот и других условий труда, обусловленных трудовым договором, обычно связано с его переводом на другую работу.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Такой перевод допускается только с согласия работника (ст. 72 ТК РФ).</w:t>
      </w:r>
    </w:p>
    <w:p w:rsidR="006665F3" w:rsidRPr="001473A9" w:rsidRDefault="006665F3" w:rsidP="006665F3">
      <w:pPr>
        <w:shd w:val="clear" w:color="auto" w:fill="FFFFFF"/>
        <w:tabs>
          <w:tab w:val="left" w:pos="902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lastRenderedPageBreak/>
        <w:tab/>
        <w:t>4.2.2.Перевод на другую работу в пределах учреждения оформляется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902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4.2.3. Перевод на другую работу без согласия работника возможен лишь в случаях, предусмотренных ст.ст.72, 74 ТК РФ. Об изменении существенных условий трудового договора работник должен быть уведомлен за два месяца в письменной форме.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u w:val="single"/>
          <w:lang w:eastAsia="ar-SA"/>
        </w:rPr>
      </w:pPr>
      <w:r w:rsidRPr="001473A9">
        <w:rPr>
          <w:sz w:val="28"/>
          <w:szCs w:val="28"/>
          <w:u w:val="single"/>
          <w:lang w:eastAsia="ar-SA"/>
        </w:rPr>
        <w:t>4.4. Прекращение трудового договора</w:t>
      </w:r>
    </w:p>
    <w:p w:rsidR="006665F3" w:rsidRPr="001473A9" w:rsidRDefault="006665F3" w:rsidP="006665F3">
      <w:pPr>
        <w:widowControl/>
        <w:numPr>
          <w:ilvl w:val="0"/>
          <w:numId w:val="7"/>
        </w:numPr>
        <w:shd w:val="clear" w:color="auto" w:fill="FFFFFF"/>
        <w:tabs>
          <w:tab w:val="left" w:pos="950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Прекращение трудового договора может иметь место только по основаниям, предусмотренным трудовым законодательством.</w:t>
      </w:r>
    </w:p>
    <w:p w:rsidR="006665F3" w:rsidRPr="001473A9" w:rsidRDefault="006665F3" w:rsidP="006665F3">
      <w:pPr>
        <w:widowControl/>
        <w:numPr>
          <w:ilvl w:val="0"/>
          <w:numId w:val="7"/>
        </w:numPr>
        <w:shd w:val="clear" w:color="auto" w:fill="FFFFFF"/>
        <w:tabs>
          <w:tab w:val="left" w:pos="950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Работник имеет право расторгнуть трудовой договор, заключенный на неопределенный срок, предупредив об этом администрацию письменно за две недели (ст.80 ТК РФ).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При расторжении трудового договора по уважительным причинам, предусмотренным действующим законодательством, ад</w:t>
      </w:r>
      <w:r w:rsidRPr="001473A9">
        <w:rPr>
          <w:sz w:val="28"/>
          <w:szCs w:val="28"/>
          <w:lang w:eastAsia="ar-SA"/>
        </w:rPr>
        <w:softHyphen/>
        <w:t>министрация может расторгнуть трудовой договор в срок, о котором просит работник.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Независимо от причин прекращения трудового договора администрация учреждения обязана: издать приказ об увольнении работника с указанием статьи, части статьи, пункта статьи ТК, послужившей основанием прекращения трудового договора; выдать работнику в день увольнения оформленную трудовую книжку, произвести с работником окончательный расчет.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883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4.4.3.</w:t>
      </w:r>
      <w:r w:rsidRPr="001473A9">
        <w:rPr>
          <w:sz w:val="28"/>
          <w:szCs w:val="28"/>
          <w:lang w:eastAsia="ar-SA"/>
        </w:rPr>
        <w:tab/>
        <w:t>Днем увольнения считается последний день работы.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941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4.4.4.</w:t>
      </w:r>
      <w:r w:rsidRPr="001473A9">
        <w:rPr>
          <w:sz w:val="28"/>
          <w:szCs w:val="28"/>
          <w:lang w:eastAsia="ar-SA"/>
        </w:rPr>
        <w:tab/>
        <w:t>Записи о причинах увольнения в трудовую книжку должны производиться в точном соответствии с формулировками трудового законодательства.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center"/>
        <w:rPr>
          <w:b/>
          <w:bCs/>
          <w:sz w:val="28"/>
          <w:szCs w:val="28"/>
          <w:lang w:eastAsia="ar-SA"/>
        </w:rPr>
      </w:pP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center"/>
        <w:rPr>
          <w:b/>
          <w:bCs/>
          <w:sz w:val="28"/>
          <w:szCs w:val="28"/>
          <w:lang w:eastAsia="ar-SA"/>
        </w:rPr>
      </w:pPr>
      <w:r w:rsidRPr="001473A9">
        <w:rPr>
          <w:b/>
          <w:bCs/>
          <w:sz w:val="28"/>
          <w:szCs w:val="28"/>
          <w:lang w:eastAsia="ar-SA"/>
        </w:rPr>
        <w:t>5. Рабочее время и время отдыха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center"/>
        <w:rPr>
          <w:sz w:val="28"/>
          <w:szCs w:val="28"/>
          <w:lang w:eastAsia="ar-SA"/>
        </w:rPr>
      </w:pPr>
    </w:p>
    <w:p w:rsidR="006665F3" w:rsidRPr="001473A9" w:rsidRDefault="006665F3" w:rsidP="006665F3">
      <w:pPr>
        <w:widowControl/>
        <w:shd w:val="clear" w:color="auto" w:fill="FFFFFF"/>
        <w:tabs>
          <w:tab w:val="left" w:pos="851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5.1.</w:t>
      </w:r>
      <w:r w:rsidRPr="001473A9">
        <w:rPr>
          <w:sz w:val="28"/>
          <w:szCs w:val="28"/>
          <w:lang w:eastAsia="ar-SA"/>
        </w:rPr>
        <w:tab/>
        <w:t>Рабочее время педагогических работников определяется Правилами внутреннего трудового распорядка детского сада, а также учебным расписанием и должностными обязанностями, возлагаемыми на них Уставом этого учреждения и трудовым договором, годовым календарным учебным графиком, графиком сменности.</w:t>
      </w:r>
    </w:p>
    <w:p w:rsidR="006665F3" w:rsidRPr="001473A9" w:rsidRDefault="006665F3" w:rsidP="006665F3">
      <w:pPr>
        <w:widowControl/>
        <w:numPr>
          <w:ilvl w:val="0"/>
          <w:numId w:val="8"/>
        </w:numPr>
        <w:shd w:val="clear" w:color="auto" w:fill="FFFFFF"/>
        <w:tabs>
          <w:tab w:val="left" w:pos="851"/>
          <w:tab w:val="left" w:pos="907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В учреждении устанавливается 5-дневная рабочая неделя с двумя выходными днями: суббота, воскресенье. 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5.2.1.Для административного, учебно-вспомогательного и обслуживающего персонала установлена продолжительность рабочего времени – 40 часов в неделю.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Режим рабочего времени: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Начало работы – 8:00.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Продолжительность ежедневной работы – 8 часов.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lastRenderedPageBreak/>
        <w:t>Перерыв для отдыха и питания – 30 мин с 12.30 до 13.00.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Окончание работы – 16:30.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5.2.2.Продолжительность рабочего времени для педагогических работников учреждения устанавливается исходя из сокращенной продолжительности рабочего времени не более 36 часов в неделю (постановление Правительства от 03.04.2003г. № 191). Норма часов педагогической работы за ставку заработной платы: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- 36 часов в неделю: 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</w:rPr>
      </w:pPr>
      <w:r w:rsidRPr="001473A9">
        <w:rPr>
          <w:sz w:val="28"/>
          <w:szCs w:val="28"/>
          <w:u w:val="single"/>
          <w:lang w:eastAsia="ar-SA"/>
        </w:rPr>
        <w:t>Старший воспитатель</w:t>
      </w:r>
      <w:r w:rsidRPr="001473A9">
        <w:rPr>
          <w:sz w:val="28"/>
          <w:szCs w:val="28"/>
          <w:lang w:eastAsia="ar-SA"/>
        </w:rPr>
        <w:t>:</w:t>
      </w:r>
      <w:r w:rsidRPr="001473A9">
        <w:rPr>
          <w:rFonts w:ascii="Calibri" w:hAnsi="Calibri"/>
          <w:sz w:val="14"/>
          <w:szCs w:val="14"/>
        </w:rPr>
        <w:t xml:space="preserve"> </w:t>
      </w:r>
      <w:r w:rsidRPr="001473A9">
        <w:rPr>
          <w:sz w:val="28"/>
          <w:szCs w:val="28"/>
          <w:lang w:eastAsia="ar-SA"/>
        </w:rPr>
        <w:t>понедельник - пятница</w:t>
      </w:r>
      <w:r w:rsidRPr="001473A9">
        <w:rPr>
          <w:sz w:val="28"/>
          <w:szCs w:val="28"/>
        </w:rPr>
        <w:t xml:space="preserve"> с 8.00 до 15.30. Перерыв для отдыха и питания 30 мин с 12.00- 12.30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ab/>
      </w:r>
      <w:r w:rsidRPr="001473A9">
        <w:rPr>
          <w:sz w:val="28"/>
          <w:szCs w:val="28"/>
          <w:u w:val="single"/>
          <w:lang w:eastAsia="ar-SA"/>
        </w:rPr>
        <w:t>Воспитатель</w:t>
      </w:r>
      <w:r w:rsidRPr="001473A9">
        <w:rPr>
          <w:sz w:val="28"/>
          <w:szCs w:val="28"/>
          <w:lang w:eastAsia="ar-SA"/>
        </w:rPr>
        <w:t xml:space="preserve">, работающий на группе общеобразовательной направленности, 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Начало работы: понедельник - пятница 1 смена 07:00 до 15:00, 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                                                                  2 смена с 13:00 до 19:00 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Чередование смен  происходит </w:t>
      </w:r>
      <w:proofErr w:type="gramStart"/>
      <w:r w:rsidRPr="001473A9">
        <w:rPr>
          <w:sz w:val="28"/>
          <w:szCs w:val="28"/>
          <w:lang w:eastAsia="ar-SA"/>
        </w:rPr>
        <w:t>согласно графика</w:t>
      </w:r>
      <w:proofErr w:type="gramEnd"/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pacing w:val="-6"/>
          <w:sz w:val="28"/>
          <w:szCs w:val="28"/>
        </w:rPr>
        <w:t>Для воспитателей, выполняющих свои обязанности непрерывно в течение рабочего дня, возможность приема пищи обеспечивается одновременно вместе с воспитанниками</w:t>
      </w:r>
      <w:r w:rsidRPr="001473A9">
        <w:rPr>
          <w:sz w:val="28"/>
          <w:szCs w:val="28"/>
          <w:lang w:eastAsia="ar-SA"/>
        </w:rPr>
        <w:t xml:space="preserve"> </w:t>
      </w:r>
      <w:r w:rsidRPr="001473A9">
        <w:rPr>
          <w:sz w:val="28"/>
          <w:szCs w:val="28"/>
        </w:rPr>
        <w:t>(ст. 108 ТК РФ).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- 24 часа в неделю: музыкальный руководитель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 понедельник, вторник, пятница с 8.00 до 13.00;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 четверг с 8.00 до 17 .00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 среда – выходной день;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Для музыкального руководителя, </w:t>
      </w:r>
      <w:r w:rsidRPr="001473A9">
        <w:rPr>
          <w:sz w:val="28"/>
          <w:szCs w:val="28"/>
        </w:rPr>
        <w:t>предоставляется возможность приема пищи  в течение рабочего времени.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5.2.3.Для медицинского персонала установлена продолжительность рабочего времени не более 39 часов в неделю (350 ст. ТК РФ)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понедельник, вторник, среда, четверг с 8.00 до 16.30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пятница с 8.00 до 15.30</w:t>
      </w:r>
    </w:p>
    <w:p w:rsidR="006665F3" w:rsidRPr="001473A9" w:rsidRDefault="006665F3" w:rsidP="006665F3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Перерыв для отдыха и питания – 30 мин с 12.30 до 13.00.</w:t>
      </w:r>
    </w:p>
    <w:p w:rsidR="006665F3" w:rsidRPr="001473A9" w:rsidRDefault="006665F3" w:rsidP="006665F3">
      <w:pPr>
        <w:widowControl/>
        <w:shd w:val="clear" w:color="auto" w:fill="FFFFFF"/>
        <w:autoSpaceDE/>
        <w:autoSpaceDN/>
        <w:adjustRightInd/>
        <w:spacing w:line="100" w:lineRule="atLeast"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5.2.4.Для сторожей установлен суммированный учет рабочего времени. Учетный период  1 месяц. Работа производится  </w:t>
      </w:r>
      <w:proofErr w:type="gramStart"/>
      <w:r w:rsidRPr="001473A9">
        <w:rPr>
          <w:sz w:val="28"/>
          <w:szCs w:val="28"/>
          <w:lang w:eastAsia="ar-SA"/>
        </w:rPr>
        <w:t>согласно  графика</w:t>
      </w:r>
      <w:proofErr w:type="gramEnd"/>
      <w:r w:rsidRPr="001473A9">
        <w:rPr>
          <w:sz w:val="28"/>
          <w:szCs w:val="28"/>
          <w:lang w:eastAsia="ar-SA"/>
        </w:rPr>
        <w:t>.</w:t>
      </w:r>
    </w:p>
    <w:p w:rsidR="006665F3" w:rsidRPr="001473A9" w:rsidRDefault="006665F3" w:rsidP="006665F3">
      <w:pPr>
        <w:widowControl/>
        <w:shd w:val="clear" w:color="auto" w:fill="FFFFFF"/>
        <w:autoSpaceDE/>
        <w:autoSpaceDN/>
        <w:adjustRightInd/>
        <w:spacing w:line="100" w:lineRule="atLeast"/>
        <w:ind w:firstLine="708"/>
        <w:jc w:val="both"/>
        <w:rPr>
          <w:color w:val="000000"/>
          <w:sz w:val="24"/>
          <w:szCs w:val="24"/>
        </w:rPr>
      </w:pPr>
      <w:r w:rsidRPr="001473A9">
        <w:rPr>
          <w:sz w:val="24"/>
          <w:szCs w:val="24"/>
        </w:rPr>
        <w:t xml:space="preserve">  </w:t>
      </w:r>
      <w:r w:rsidRPr="001473A9">
        <w:rPr>
          <w:sz w:val="28"/>
          <w:szCs w:val="28"/>
          <w:lang w:eastAsia="ar-SA"/>
        </w:rPr>
        <w:t xml:space="preserve">Для сторожей </w:t>
      </w:r>
      <w:r w:rsidRPr="001473A9">
        <w:rPr>
          <w:sz w:val="28"/>
          <w:szCs w:val="28"/>
        </w:rPr>
        <w:t>предоставляется возможность приема пищи  в комнате для отдыха сотрудников в течение рабочего времени (ст. 108 ТК РФ).</w:t>
      </w:r>
    </w:p>
    <w:p w:rsidR="006665F3" w:rsidRPr="001473A9" w:rsidRDefault="006665F3" w:rsidP="006665F3">
      <w:pPr>
        <w:shd w:val="clear" w:color="auto" w:fill="FFFFFF"/>
        <w:tabs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Графики сменности утверждаются руководителем учреждения и предусматривают время начала и окончания работы, перерывов для отдыха и питания. Графики сменности объявляются работнику под роспись и вывешиваются на видном месте не позже, чем за один месяц до их введения в действие.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5.3. Работникам предоставляется установленные трудовым законодательством нерабочие праздничные дни. </w:t>
      </w:r>
      <w:proofErr w:type="gramStart"/>
      <w:r w:rsidRPr="001473A9">
        <w:rPr>
          <w:sz w:val="28"/>
          <w:szCs w:val="28"/>
          <w:lang w:eastAsia="ar-SA"/>
        </w:rPr>
        <w:t>При совпадении выходного и нерабочего праздничного дней,  выходной день переносится на следующий после праздничного рабочий день.</w:t>
      </w:r>
      <w:proofErr w:type="gramEnd"/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5.4. Продолжительность ежедневной работы, непосредственно предшествующей  нерабочему праздничному дню, уменьшается на один час.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lastRenderedPageBreak/>
        <w:t>5.5. Привлечение 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 по письменному распоряжению работодателя.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5.6. Привлечение работников к сверхурочным работам, работе в выходные и нерабочие праздничные дни осуществляется в случаях и порядке, предусмотренных ТК РФ.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5.7. Не могут привлекаться к сверхурочным работам беременные женщины, работники в возрасте до восемнадцати лет, другие категории работников в соответствии с ТК РФ.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proofErr w:type="gramStart"/>
      <w:r w:rsidRPr="001473A9">
        <w:rPr>
          <w:sz w:val="28"/>
          <w:szCs w:val="28"/>
          <w:lang w:eastAsia="ar-SA"/>
        </w:rPr>
        <w:t>Привлечение инвалидов, женщин, имеющих детей в возрасте до 3-х лет к сверхурочным работам, работе в выходные и нерабочие праздничные дни допускается только с их письменного согласия и при условии, если такие работы не запрещены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 w:rsidRPr="001473A9">
        <w:rPr>
          <w:sz w:val="28"/>
          <w:szCs w:val="28"/>
          <w:lang w:eastAsia="ar-SA"/>
        </w:rPr>
        <w:t xml:space="preserve"> При этом инвалиды, женщины, имеющие детей в возрасте до 3-х лет, в письменной форме должны быть под роспись ознакомлены со своим правом отказаться от указанных работ. 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5.8. </w:t>
      </w:r>
      <w:proofErr w:type="gramStart"/>
      <w:r w:rsidRPr="001473A9">
        <w:rPr>
          <w:sz w:val="28"/>
          <w:szCs w:val="28"/>
          <w:lang w:eastAsia="ar-SA"/>
        </w:rPr>
        <w:t>Продолжительность ежегодного основного оплачиваемого отпуска – 28 календарных дней: завхоз, медсестра, помощник воспитателя, повар, машинист по стирке и ремонту спецодежды, дворник, сторож; для педагогических работников – 42 календарных дня: заведующий, воспитатель, музыкальный руководитель, старший воспитатель.</w:t>
      </w:r>
      <w:proofErr w:type="gramEnd"/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Очередность предоставления ежегодных оплачиваемых отпусков устанавливается администрацией учреждения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График отпусков составляется на каждый календарный год не позднее, чем за две недели до наступления календарного года и доводится до сведения всех работников под роспись.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Разделение отпуска, предоставление отпуска по частям, перенос отпуска полностью или частично на другой год, а также отзыв  из отпуска допускается только с согласия  работника. Ежегодно отпуск должен быть перенесен или продлен при временной нетрудоспособности работника; при выполнении работником государственных обязанностей;  в других случаях, предусмотренных законодательством (ст. 124 ТК РФ).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По письменному заявлению отпуск должен быть перенесен в случае, если работодатель не уведомил своевременно (не позже чем за 14 дней) работника о времени его отпуска.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5.9. Предоставлять  работникам  отпуск  без  сохранения  заработной платы на основании письменного заявления в случае и порядке, </w:t>
      </w:r>
      <w:r w:rsidRPr="001473A9">
        <w:rPr>
          <w:sz w:val="28"/>
          <w:szCs w:val="28"/>
          <w:lang w:eastAsia="ar-SA"/>
        </w:rPr>
        <w:lastRenderedPageBreak/>
        <w:t>предусмотренных ст. 128 ТК РФ, помимо указанных в ст. 128 ТК РФ оснований, отпуск без сохранения заработной платы предоставляется:</w:t>
      </w:r>
    </w:p>
    <w:p w:rsidR="006665F3" w:rsidRPr="001473A9" w:rsidRDefault="006665F3" w:rsidP="006665F3">
      <w:pPr>
        <w:widowControl/>
        <w:shd w:val="clear" w:color="auto" w:fill="FFFFFF"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473A9">
        <w:rPr>
          <w:color w:val="000000"/>
          <w:sz w:val="28"/>
          <w:szCs w:val="28"/>
        </w:rPr>
        <w:t>участникам Великой Отечественной войны - до 35 календарных дней в году;</w:t>
      </w:r>
    </w:p>
    <w:p w:rsidR="006665F3" w:rsidRPr="001473A9" w:rsidRDefault="006665F3" w:rsidP="006665F3">
      <w:pPr>
        <w:widowControl/>
        <w:shd w:val="clear" w:color="auto" w:fill="FFFFFF"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473A9">
        <w:rPr>
          <w:color w:val="000000"/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6665F3" w:rsidRPr="001473A9" w:rsidRDefault="006665F3" w:rsidP="006665F3">
      <w:pPr>
        <w:widowControl/>
        <w:shd w:val="clear" w:color="auto" w:fill="FFFFFF"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proofErr w:type="gramStart"/>
      <w:r w:rsidRPr="001473A9">
        <w:rPr>
          <w:color w:val="000000"/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  <w:proofErr w:type="gramEnd"/>
    </w:p>
    <w:p w:rsidR="006665F3" w:rsidRPr="001473A9" w:rsidRDefault="006665F3" w:rsidP="006665F3">
      <w:pPr>
        <w:widowControl/>
        <w:shd w:val="clear" w:color="auto" w:fill="FFFFFF"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473A9">
        <w:rPr>
          <w:color w:val="000000"/>
          <w:sz w:val="28"/>
          <w:szCs w:val="28"/>
        </w:rPr>
        <w:t>работающим инвалидам - до 60 календарных дней в году;</w:t>
      </w:r>
    </w:p>
    <w:p w:rsidR="006665F3" w:rsidRPr="001473A9" w:rsidRDefault="006665F3" w:rsidP="006665F3">
      <w:pPr>
        <w:widowControl/>
        <w:shd w:val="clear" w:color="auto" w:fill="FFFFFF"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1473A9">
        <w:rPr>
          <w:color w:val="000000"/>
          <w:sz w:val="28"/>
          <w:szCs w:val="28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для сопровождения детей младшего школьного возраста в школу — 1 календарный день;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в связи с переездом на новое место жительства — 1 календарный день; 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для проводов сына в армию — 1 календарный день; 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при праздновании юбилейных дат со дня рождения – 1 календарный день;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для ликвидации аварии в доме – 1 календарный день.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center"/>
        <w:rPr>
          <w:b/>
          <w:bCs/>
          <w:sz w:val="28"/>
          <w:szCs w:val="28"/>
          <w:lang w:eastAsia="ar-SA"/>
        </w:rPr>
      </w:pPr>
      <w:r w:rsidRPr="001473A9">
        <w:rPr>
          <w:b/>
          <w:bCs/>
          <w:sz w:val="28"/>
          <w:szCs w:val="28"/>
          <w:lang w:eastAsia="ar-SA"/>
        </w:rPr>
        <w:t>6. Поощрения за успехи в работе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center"/>
        <w:rPr>
          <w:sz w:val="28"/>
          <w:szCs w:val="28"/>
          <w:lang w:eastAsia="ar-SA"/>
        </w:rPr>
      </w:pPr>
    </w:p>
    <w:p w:rsidR="006665F3" w:rsidRPr="001473A9" w:rsidRDefault="006665F3" w:rsidP="006665F3">
      <w:pPr>
        <w:widowControl/>
        <w:shd w:val="clear" w:color="auto" w:fill="FFFFFF"/>
        <w:tabs>
          <w:tab w:val="left" w:pos="744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bCs/>
          <w:sz w:val="28"/>
          <w:szCs w:val="28"/>
          <w:lang w:eastAsia="ar-SA"/>
        </w:rPr>
        <w:t>6.1</w:t>
      </w:r>
      <w:r w:rsidRPr="001473A9">
        <w:rPr>
          <w:b/>
          <w:bCs/>
          <w:sz w:val="28"/>
          <w:szCs w:val="28"/>
          <w:lang w:eastAsia="ar-SA"/>
        </w:rPr>
        <w:t>.</w:t>
      </w:r>
      <w:r w:rsidRPr="001473A9">
        <w:rPr>
          <w:b/>
          <w:bCs/>
          <w:sz w:val="28"/>
          <w:szCs w:val="28"/>
          <w:lang w:eastAsia="ar-SA"/>
        </w:rPr>
        <w:tab/>
      </w:r>
      <w:r w:rsidRPr="001473A9">
        <w:rPr>
          <w:sz w:val="28"/>
          <w:szCs w:val="28"/>
          <w:lang w:eastAsia="ar-SA"/>
        </w:rPr>
        <w:t>За добросовестный труд, образцовое выполнение трудовых обязанностей, успехи в обучении и воспитании детей, новаторство в труде и другие достижения в работе применяются сле</w:t>
      </w:r>
      <w:r w:rsidRPr="001473A9">
        <w:rPr>
          <w:sz w:val="28"/>
          <w:szCs w:val="28"/>
          <w:lang w:eastAsia="ar-SA"/>
        </w:rPr>
        <w:softHyphen/>
        <w:t xml:space="preserve">дующие формы поощрения работника (ст. </w:t>
      </w:r>
      <w:r w:rsidRPr="001473A9">
        <w:rPr>
          <w:bCs/>
          <w:sz w:val="28"/>
          <w:szCs w:val="28"/>
          <w:lang w:eastAsia="ar-SA"/>
        </w:rPr>
        <w:t>191</w:t>
      </w:r>
      <w:r w:rsidRPr="001473A9">
        <w:rPr>
          <w:sz w:val="28"/>
          <w:szCs w:val="28"/>
          <w:lang w:eastAsia="ar-SA"/>
        </w:rPr>
        <w:t>ТК РФ):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объявление благодарности;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выдача премии;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награждение ценным подарком;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награждение почетной грамотой;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представление к званию лучшего по профессии.</w:t>
      </w:r>
    </w:p>
    <w:p w:rsidR="006665F3" w:rsidRPr="001473A9" w:rsidRDefault="006665F3" w:rsidP="006665F3">
      <w:pPr>
        <w:widowControl/>
        <w:numPr>
          <w:ilvl w:val="0"/>
          <w:numId w:val="9"/>
        </w:numPr>
        <w:shd w:val="clear" w:color="auto" w:fill="FFFFFF"/>
        <w:tabs>
          <w:tab w:val="left" w:pos="744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Поощрения применяются администрацией учреждения совместно или по согласованию с профсоюзным комитетом.</w:t>
      </w:r>
    </w:p>
    <w:p w:rsidR="006665F3" w:rsidRPr="001473A9" w:rsidRDefault="006665F3" w:rsidP="006665F3">
      <w:pPr>
        <w:widowControl/>
        <w:numPr>
          <w:ilvl w:val="0"/>
          <w:numId w:val="9"/>
        </w:numPr>
        <w:shd w:val="clear" w:color="auto" w:fill="FFFFFF"/>
        <w:tabs>
          <w:tab w:val="left" w:pos="744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Поощрения объявляются в приказе по учреждению, доводятся до сведения коллектива и заносятся  в трудовую книжку работника.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6.4.Работникам,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 и дома отдыха, улучшение жилищных </w:t>
      </w:r>
      <w:r w:rsidRPr="001473A9">
        <w:rPr>
          <w:sz w:val="28"/>
          <w:szCs w:val="28"/>
          <w:lang w:eastAsia="ar-SA"/>
        </w:rPr>
        <w:lastRenderedPageBreak/>
        <w:t>условий и т.п.). Таким работникам предо</w:t>
      </w:r>
      <w:r w:rsidRPr="001473A9">
        <w:rPr>
          <w:sz w:val="28"/>
          <w:szCs w:val="28"/>
          <w:lang w:eastAsia="ar-SA"/>
        </w:rPr>
        <w:softHyphen/>
        <w:t>ставляется также преимущество при продвижении по работе.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6.5. За особые трудовые заслуги работники представляются в вышестоящие органы к поощрению, к награждению орденами, медалями, почетными грамотами, нагрудными значками и к присвоению почетных званий и др.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center"/>
        <w:rPr>
          <w:b/>
          <w:sz w:val="28"/>
          <w:szCs w:val="28"/>
          <w:lang w:eastAsia="ar-SA"/>
        </w:rPr>
      </w:pPr>
      <w:r w:rsidRPr="001473A9">
        <w:rPr>
          <w:b/>
          <w:sz w:val="28"/>
          <w:szCs w:val="28"/>
          <w:lang w:eastAsia="ar-SA"/>
        </w:rPr>
        <w:t>7. Трудовая дисциплина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center"/>
        <w:rPr>
          <w:b/>
          <w:sz w:val="28"/>
          <w:szCs w:val="28"/>
          <w:lang w:eastAsia="ar-SA"/>
        </w:rPr>
      </w:pPr>
    </w:p>
    <w:p w:rsidR="006665F3" w:rsidRPr="001473A9" w:rsidRDefault="006665F3" w:rsidP="006665F3">
      <w:pPr>
        <w:widowControl/>
        <w:shd w:val="clear" w:color="auto" w:fill="FFFFFF"/>
        <w:tabs>
          <w:tab w:val="left" w:pos="1056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7.1.</w:t>
      </w:r>
      <w:r w:rsidRPr="001473A9">
        <w:rPr>
          <w:sz w:val="28"/>
          <w:szCs w:val="28"/>
          <w:lang w:eastAsia="ar-SA"/>
        </w:rPr>
        <w:tab/>
        <w:t>Работники учреждения  обязаны подчиняться администрации,</w:t>
      </w:r>
      <w:r w:rsidRPr="001473A9">
        <w:rPr>
          <w:sz w:val="28"/>
          <w:szCs w:val="28"/>
          <w:lang w:eastAsia="ar-SA"/>
        </w:rPr>
        <w:br/>
        <w:t>выполнять ее указания, связанные с трудовой деятельностью, а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1056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также приказы и предписания, доводимые с помощью служебных инструкций или объявлений.</w:t>
      </w:r>
    </w:p>
    <w:p w:rsidR="006665F3" w:rsidRPr="001473A9" w:rsidRDefault="006665F3" w:rsidP="006665F3">
      <w:pPr>
        <w:widowControl/>
        <w:numPr>
          <w:ilvl w:val="0"/>
          <w:numId w:val="10"/>
        </w:numPr>
        <w:shd w:val="clear" w:color="auto" w:fill="FFFFFF"/>
        <w:tabs>
          <w:tab w:val="left" w:pos="974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6665F3" w:rsidRPr="001473A9" w:rsidRDefault="006665F3" w:rsidP="006665F3">
      <w:pPr>
        <w:widowControl/>
        <w:numPr>
          <w:ilvl w:val="0"/>
          <w:numId w:val="10"/>
        </w:numPr>
        <w:shd w:val="clear" w:color="auto" w:fill="FFFFFF"/>
        <w:tabs>
          <w:tab w:val="left" w:pos="974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Педагогическим работникам запрещается: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изменять по своему усмотрению расписание занятий и график работы;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- отменять, изменять продолжительность занятий и перерывов между ними; 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- удалять детей с занятий; </w:t>
      </w:r>
    </w:p>
    <w:p w:rsidR="006665F3" w:rsidRPr="001473A9" w:rsidRDefault="006665F3" w:rsidP="006665F3">
      <w:pPr>
        <w:shd w:val="clear" w:color="auto" w:fill="FFFFFF"/>
        <w:tabs>
          <w:tab w:val="left" w:pos="974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курить в помещении детского сада.</w:t>
      </w:r>
    </w:p>
    <w:p w:rsidR="006665F3" w:rsidRPr="001473A9" w:rsidRDefault="006665F3" w:rsidP="006665F3">
      <w:pPr>
        <w:shd w:val="clear" w:color="auto" w:fill="FFFFFF"/>
        <w:tabs>
          <w:tab w:val="left" w:pos="974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7.4. Запрещается: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созывать в рабочее время собрания, заседания и всякого рода совещания по общественным делам;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присутствие на занятиях посторонних лиц без разрешения администрации МБДОУ;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входить в группу после начала занятия. Таким правом в исключительных случаях пользуется только заведующий МБДОУ и ее заместители;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делать педагогическим работникам замечания по поводу их работы во время проведения занятий и в присутствии детей.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7.5.За нарушение трудовой дисциплины, т.е. неисполнение или ненадлежащее исполнение по вине работника возложенных на него трудовых обязанностей, администрация вправе применить следующие дисциплинарные взыскания: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- замечание; 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выговор;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- увольнение по соответствующим основаниям. 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iCs/>
          <w:sz w:val="28"/>
          <w:szCs w:val="28"/>
          <w:lang w:eastAsia="ar-SA"/>
        </w:rPr>
        <w:t>7.6.</w:t>
      </w:r>
      <w:r w:rsidRPr="001473A9">
        <w:rPr>
          <w:sz w:val="28"/>
          <w:szCs w:val="28"/>
          <w:lang w:eastAsia="ar-SA"/>
        </w:rPr>
        <w:t xml:space="preserve"> Законодательством о дисциплинарной ответственности могут быть предусмотрены для отдельных категорий работников также и другие </w:t>
      </w:r>
      <w:r w:rsidRPr="001473A9">
        <w:rPr>
          <w:sz w:val="28"/>
          <w:szCs w:val="28"/>
          <w:lang w:eastAsia="ar-SA"/>
        </w:rPr>
        <w:lastRenderedPageBreak/>
        <w:t xml:space="preserve">дисциплинарные взыскания. Так, согласно закону РФ «Об образовании в Российской Федерации» </w:t>
      </w:r>
      <w:r w:rsidRPr="001473A9">
        <w:rPr>
          <w:spacing w:val="19"/>
          <w:sz w:val="28"/>
          <w:szCs w:val="28"/>
          <w:lang w:eastAsia="ar-SA"/>
        </w:rPr>
        <w:t>(п.</w:t>
      </w:r>
      <w:r w:rsidRPr="001473A9">
        <w:rPr>
          <w:sz w:val="28"/>
          <w:szCs w:val="28"/>
          <w:lang w:eastAsia="ar-SA"/>
        </w:rPr>
        <w:t xml:space="preserve"> 3 ст. 56) помимо оснований прекра</w:t>
      </w:r>
      <w:r w:rsidRPr="001473A9">
        <w:rPr>
          <w:sz w:val="28"/>
          <w:szCs w:val="28"/>
          <w:lang w:eastAsia="ar-SA"/>
        </w:rPr>
        <w:softHyphen/>
        <w:t>щения трудового договора (контракта) по инициативе админист</w:t>
      </w:r>
      <w:r w:rsidRPr="001473A9">
        <w:rPr>
          <w:sz w:val="28"/>
          <w:szCs w:val="28"/>
          <w:lang w:eastAsia="ar-SA"/>
        </w:rPr>
        <w:softHyphen/>
        <w:t>рации, предусмотренных ТК РФ, основаниями для увольнения педагогического работника детского сада по инициативе адми</w:t>
      </w:r>
      <w:r w:rsidRPr="001473A9">
        <w:rPr>
          <w:sz w:val="28"/>
          <w:szCs w:val="28"/>
          <w:lang w:eastAsia="ar-SA"/>
        </w:rPr>
        <w:softHyphen/>
        <w:t>нистрации этого детского сада до истечения срока действия трудового договора (контракта) являются: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proofErr w:type="gramStart"/>
      <w:r w:rsidRPr="001473A9">
        <w:rPr>
          <w:sz w:val="28"/>
          <w:szCs w:val="28"/>
          <w:lang w:eastAsia="ar-SA"/>
        </w:rPr>
        <w:t>- повторное в течение года грубое нарушение Устава образовательного учреждения;</w:t>
      </w:r>
      <w:proofErr w:type="gramEnd"/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применение, в том числе однократное, методов воспитания, (связанных с физическим или психическим насилием над личностью воспитанника;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- появление на работе в состоянии алкогольного, наркотического или токсического опьянения. Увольнение по настоящим основаниям может осуществляться администрацией без согласия профсоюзного комитета.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7.7. Администрация учреждения имеет право вместо применения дисциплинарного взыскания передать вопрос о нарушении трудовой дисциплины на рассмотрение трудового коллектива.</w:t>
      </w:r>
    </w:p>
    <w:p w:rsidR="006665F3" w:rsidRPr="001473A9" w:rsidRDefault="006665F3" w:rsidP="006665F3">
      <w:pPr>
        <w:widowControl/>
        <w:shd w:val="clear" w:color="auto" w:fill="FFFFFF"/>
        <w:tabs>
          <w:tab w:val="left" w:leader="dot" w:pos="6288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взысканиями.</w:t>
      </w:r>
    </w:p>
    <w:p w:rsidR="006665F3" w:rsidRPr="001473A9" w:rsidRDefault="006665F3" w:rsidP="006665F3">
      <w:pPr>
        <w:widowControl/>
        <w:numPr>
          <w:ilvl w:val="1"/>
          <w:numId w:val="11"/>
        </w:numPr>
        <w:shd w:val="clear" w:color="auto" w:fill="FFFFFF"/>
        <w:tabs>
          <w:tab w:val="clear" w:pos="360"/>
          <w:tab w:val="num" w:pos="0"/>
          <w:tab w:val="left" w:pos="1620"/>
        </w:tabs>
        <w:suppressAutoHyphens/>
        <w:autoSpaceDE/>
        <w:autoSpaceDN/>
        <w:adjustRightInd/>
        <w:ind w:firstLine="349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За один дисциплинарный проступок может быть применено только одно дисциплинарное или общественное взыскание.</w:t>
      </w:r>
    </w:p>
    <w:p w:rsidR="006665F3" w:rsidRPr="001473A9" w:rsidRDefault="006665F3" w:rsidP="006665F3">
      <w:pPr>
        <w:widowControl/>
        <w:numPr>
          <w:ilvl w:val="1"/>
          <w:numId w:val="11"/>
        </w:numPr>
        <w:shd w:val="clear" w:color="auto" w:fill="FFFFFF"/>
        <w:tabs>
          <w:tab w:val="clear" w:pos="360"/>
          <w:tab w:val="num" w:pos="0"/>
          <w:tab w:val="left" w:pos="1620"/>
        </w:tabs>
        <w:suppressAutoHyphens/>
        <w:autoSpaceDE/>
        <w:autoSpaceDN/>
        <w:adjustRightInd/>
        <w:ind w:firstLine="349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Применение мер дисциплинарного взыскания, не предусмотренных законом, запрещается.</w:t>
      </w:r>
    </w:p>
    <w:p w:rsidR="006665F3" w:rsidRPr="001473A9" w:rsidRDefault="006665F3" w:rsidP="006665F3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7.10. Взыскание должно быть наложено администрацией учреждения в соответствии с его Уставом.</w:t>
      </w:r>
    </w:p>
    <w:p w:rsidR="006665F3" w:rsidRPr="001473A9" w:rsidRDefault="006665F3" w:rsidP="006665F3">
      <w:pPr>
        <w:shd w:val="clear" w:color="auto" w:fill="FFFFFF"/>
        <w:tabs>
          <w:tab w:val="left" w:pos="720"/>
        </w:tabs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7.11. Дисциплинарное взыскание должно быть наложено в пределах сроков, установленных законом.</w:t>
      </w:r>
    </w:p>
    <w:p w:rsidR="006665F3" w:rsidRPr="001473A9" w:rsidRDefault="006665F3" w:rsidP="006665F3">
      <w:pPr>
        <w:widowControl/>
        <w:shd w:val="clear" w:color="auto" w:fill="FFFFFF"/>
        <w:tabs>
          <w:tab w:val="left" w:pos="1620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7.11.1.</w:t>
      </w:r>
      <w:r w:rsidRPr="001473A9">
        <w:rPr>
          <w:sz w:val="28"/>
          <w:szCs w:val="28"/>
          <w:lang w:eastAsia="ar-SA"/>
        </w:rPr>
        <w:tab/>
        <w:t>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работника или пребывания его в отпуске.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7.11.2.</w:t>
      </w:r>
      <w:r w:rsidRPr="001473A9">
        <w:rPr>
          <w:sz w:val="28"/>
          <w:szCs w:val="28"/>
          <w:lang w:eastAsia="ar-SA"/>
        </w:rPr>
        <w:tab/>
        <w:t>До применения взыскания от нарушителя трудовой дисциплины должны быть затребованы объяснения в письмен</w:t>
      </w:r>
      <w:r w:rsidRPr="001473A9">
        <w:rPr>
          <w:sz w:val="28"/>
          <w:szCs w:val="28"/>
          <w:lang w:eastAsia="ar-SA"/>
        </w:rPr>
        <w:softHyphen/>
        <w:t>ной форме. Отказ работника дать объяснения не может служить препятствием для применения дисциплинарного взыскания.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7. 12. Мера дисциплинарного взыскания определяется с учетом тяжести совершённого проступка, обстоятельств, при которых он совершен.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>7.13. Приказ о применении дисциплинарного взыскания с указанием мотивов его применения объявляется работнику, подвергнутому взысканию, под роспись в течение трех рабочих дней со дня его издания (ст. 193 ТК РФ).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lastRenderedPageBreak/>
        <w:t>Запись о дисциплинарном взыскании в трудовой книжке работника не производится, за исключением случаев увольнения за нарушение трудовой дисциплины. В случае несогласия работника с наложенным на него дисциплинарным взысканием он вправе обратиться в государственную инспекцию труда и (или) органы по рассмотрению индивидуальных трудовых споров.</w:t>
      </w:r>
    </w:p>
    <w:p w:rsidR="006665F3" w:rsidRPr="001473A9" w:rsidRDefault="006665F3" w:rsidP="006665F3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bCs/>
          <w:sz w:val="28"/>
          <w:szCs w:val="28"/>
          <w:lang w:eastAsia="ar-SA"/>
        </w:rPr>
      </w:pPr>
      <w:r w:rsidRPr="001473A9">
        <w:rPr>
          <w:sz w:val="28"/>
          <w:szCs w:val="28"/>
          <w:lang w:eastAsia="ar-SA"/>
        </w:rPr>
        <w:t xml:space="preserve">7.14.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 (ст. </w:t>
      </w:r>
      <w:r w:rsidRPr="001473A9">
        <w:rPr>
          <w:bCs/>
          <w:sz w:val="28"/>
          <w:szCs w:val="28"/>
          <w:lang w:eastAsia="ar-SA"/>
        </w:rPr>
        <w:t>194 ТК РФ).</w:t>
      </w:r>
    </w:p>
    <w:p w:rsidR="006665F3" w:rsidRPr="001473A9" w:rsidRDefault="006665F3" w:rsidP="006665F3">
      <w:pPr>
        <w:widowControl/>
        <w:autoSpaceDE/>
        <w:autoSpaceDN/>
        <w:adjustRightInd/>
        <w:spacing w:after="200"/>
        <w:ind w:firstLine="851"/>
        <w:jc w:val="both"/>
        <w:rPr>
          <w:sz w:val="28"/>
          <w:szCs w:val="28"/>
        </w:rPr>
      </w:pPr>
    </w:p>
    <w:p w:rsidR="00266D70" w:rsidRDefault="00266D70"/>
    <w:sectPr w:rsidR="00266D70" w:rsidSect="0026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58B4F91"/>
    <w:multiLevelType w:val="multilevel"/>
    <w:tmpl w:val="678843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6133541"/>
    <w:multiLevelType w:val="singleLevel"/>
    <w:tmpl w:val="F2FA0CD6"/>
    <w:lvl w:ilvl="0">
      <w:start w:val="1"/>
      <w:numFmt w:val="decimal"/>
      <w:lvlText w:val="1.%1."/>
      <w:legacy w:legacy="1" w:legacySpace="0" w:legacyIndent="409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0B4A5894"/>
    <w:multiLevelType w:val="singleLevel"/>
    <w:tmpl w:val="BEBE30C4"/>
    <w:lvl w:ilvl="0">
      <w:start w:val="7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">
    <w:nsid w:val="1C540619"/>
    <w:multiLevelType w:val="singleLevel"/>
    <w:tmpl w:val="5A2CE1BA"/>
    <w:lvl w:ilvl="0">
      <w:start w:val="2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20BF7D13"/>
    <w:multiLevelType w:val="singleLevel"/>
    <w:tmpl w:val="4BCAF848"/>
    <w:lvl w:ilvl="0">
      <w:start w:val="4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24883FE4"/>
    <w:multiLevelType w:val="singleLevel"/>
    <w:tmpl w:val="AEA0AA50"/>
    <w:lvl w:ilvl="0">
      <w:start w:val="1"/>
      <w:numFmt w:val="decimal"/>
      <w:lvlText w:val="4.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>
    <w:nsid w:val="28ED3E01"/>
    <w:multiLevelType w:val="singleLevel"/>
    <w:tmpl w:val="E494BEE6"/>
    <w:lvl w:ilvl="0">
      <w:start w:val="4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31F67234"/>
    <w:multiLevelType w:val="singleLevel"/>
    <w:tmpl w:val="0168297A"/>
    <w:lvl w:ilvl="0">
      <w:start w:val="2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>
    <w:nsid w:val="4BA37ABF"/>
    <w:multiLevelType w:val="singleLevel"/>
    <w:tmpl w:val="6C44ED2E"/>
    <w:lvl w:ilvl="0">
      <w:start w:val="2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4"/>
    </w:lvlOverride>
  </w:num>
  <w:num w:numId="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5">
    <w:abstractNumId w:val="5"/>
    <w:lvlOverride w:ilvl="0">
      <w:startOverride w:val="4"/>
    </w:lvlOverride>
  </w:num>
  <w:num w:numId="6">
    <w:abstractNumId w:val="3"/>
    <w:lvlOverride w:ilvl="0">
      <w:startOverride w:val="7"/>
    </w:lvlOverride>
  </w:num>
  <w:num w:numId="7">
    <w:abstractNumId w:val="6"/>
    <w:lvlOverride w:ilvl="0">
      <w:startOverride w:val="1"/>
    </w:lvlOverride>
  </w:num>
  <w:num w:numId="8">
    <w:abstractNumId w:val="8"/>
    <w:lvlOverride w:ilvl="0">
      <w:startOverride w:val="2"/>
    </w:lvlOverride>
  </w:num>
  <w:num w:numId="9">
    <w:abstractNumId w:val="9"/>
    <w:lvlOverride w:ilvl="0">
      <w:startOverride w:val="2"/>
    </w:lvlOverride>
  </w:num>
  <w:num w:numId="10">
    <w:abstractNumId w:val="4"/>
    <w:lvlOverride w:ilvl="0">
      <w:startOverride w:val="2"/>
    </w:lvlOverride>
  </w:num>
  <w:num w:numId="11">
    <w:abstractNumId w:val="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65F3"/>
    <w:rsid w:val="00266D70"/>
    <w:rsid w:val="0066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3581</Words>
  <Characters>20412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Дмитирй</dc:creator>
  <cp:keywords/>
  <dc:description/>
  <cp:lastModifiedBy>Дмитирй</cp:lastModifiedBy>
  <cp:revision>2</cp:revision>
  <dcterms:created xsi:type="dcterms:W3CDTF">2017-05-25T19:07:00Z</dcterms:created>
  <dcterms:modified xsi:type="dcterms:W3CDTF">2017-05-25T19:10:00Z</dcterms:modified>
</cp:coreProperties>
</file>